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中国农业科学院特产研究所科研仪器设备开放共享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预约使用流程</w:t>
      </w:r>
    </w:p>
    <w:p>
      <w:pPr>
        <w:rPr>
          <w:rFonts w:hint="eastAsia"/>
          <w:lang w:val="en-US" w:eastAsia="zh-CN"/>
        </w:rPr>
      </w:pPr>
    </w:p>
    <w:p>
      <w:pPr>
        <w:ind w:firstLine="420"/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为促进我所科研仪器设备资源的合理配置和高效利用，主动服务我所科研实验、社会相关科技创新实验需求，实施科研仪器设备开放共享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eastAsia="zh-CN"/>
        </w:rPr>
        <w:t>。按照我所共享工作进度安排，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/>
        </w:rPr>
        <w:t>网络故障期间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eastAsia="zh-CN"/>
        </w:rPr>
        <w:t>运行本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/>
        </w:rPr>
        <w:t>预约使用流程。</w:t>
      </w: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/>
        </w:rPr>
        <w:t>预约使用流程</w:t>
      </w:r>
    </w:p>
    <w:p>
      <w:pPr>
        <w:spacing w:line="360" w:lineRule="auto"/>
        <w:jc w:val="both"/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1.预约人提出申请，填写使用协议</w:t>
      </w:r>
    </w:p>
    <w:p>
      <w:pPr>
        <w:spacing w:line="360" w:lineRule="auto"/>
        <w:jc w:val="both"/>
        <w:rPr>
          <w:rFonts w:hint="eastAsia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 xml:space="preserve">2.仪器设备管理员审核，添加预约编号、收费价格、样品编号   </w:t>
      </w:r>
      <w:r>
        <w:rPr>
          <w:rFonts w:hint="eastAsia"/>
          <w:lang w:val="en-US" w:eastAsia="zh-CN"/>
        </w:rPr>
        <w:t xml:space="preserve">  </w:t>
      </w:r>
    </w:p>
    <w:p>
      <w:pPr>
        <w:spacing w:line="360" w:lineRule="auto"/>
        <w:jc w:val="both"/>
        <w:rPr>
          <w:rFonts w:hint="default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3.仪器设备管理员操作使用，完成实验结果报告。</w:t>
      </w:r>
    </w:p>
    <w:p>
      <w:pPr>
        <w:spacing w:line="360" w:lineRule="auto"/>
        <w:jc w:val="both"/>
        <w:rPr>
          <w:rFonts w:hint="default" w:asciiTheme="majorEastAsia" w:hAnsiTheme="majorEastAsia" w:eastAsiaTheme="majorEastAsia"/>
          <w:sz w:val="24"/>
          <w:szCs w:val="24"/>
          <w:lang w:val="en-US" w:eastAsia="zh-CN"/>
        </w:rPr>
      </w:pPr>
    </w:p>
    <w:p>
      <w:pP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/>
        </w:rPr>
      </w:pPr>
      <w:bookmarkStart w:id="0" w:name="_GoBack"/>
      <w:bookmarkEnd w:id="0"/>
    </w:p>
    <w:p>
      <w:pPr>
        <w:spacing w:line="360" w:lineRule="auto"/>
        <w:jc w:val="both"/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/>
        </w:rPr>
      </w:pPr>
    </w:p>
    <w:p>
      <w:pPr>
        <w:spacing w:line="360" w:lineRule="auto"/>
        <w:jc w:val="both"/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/>
        </w:rPr>
      </w:pPr>
    </w:p>
    <w:p>
      <w:pPr>
        <w:spacing w:line="360" w:lineRule="auto"/>
        <w:jc w:val="both"/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/>
        </w:rPr>
      </w:pPr>
    </w:p>
    <w:p>
      <w:pPr>
        <w:spacing w:line="360" w:lineRule="auto"/>
        <w:jc w:val="both"/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/>
        </w:rPr>
      </w:pPr>
    </w:p>
    <w:p>
      <w:pPr>
        <w:spacing w:line="360" w:lineRule="auto"/>
        <w:jc w:val="both"/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/>
        </w:rPr>
      </w:pPr>
    </w:p>
    <w:p>
      <w:pPr>
        <w:spacing w:line="360" w:lineRule="auto"/>
        <w:jc w:val="both"/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/>
        </w:rPr>
      </w:pPr>
    </w:p>
    <w:p>
      <w:pPr>
        <w:spacing w:line="360" w:lineRule="auto"/>
        <w:jc w:val="both"/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/>
        </w:rPr>
      </w:pPr>
    </w:p>
    <w:p>
      <w:pPr>
        <w:spacing w:line="360" w:lineRule="auto"/>
        <w:jc w:val="both"/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/>
        </w:rPr>
      </w:pPr>
    </w:p>
    <w:p>
      <w:pPr>
        <w:spacing w:line="360" w:lineRule="auto"/>
        <w:jc w:val="both"/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/>
        </w:rPr>
      </w:pPr>
    </w:p>
    <w:p>
      <w:pPr>
        <w:spacing w:line="360" w:lineRule="auto"/>
        <w:jc w:val="both"/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/>
        </w:rPr>
      </w:pPr>
    </w:p>
    <w:p>
      <w:pPr>
        <w:spacing w:line="360" w:lineRule="auto"/>
        <w:jc w:val="both"/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/>
        </w:rPr>
        <w:t>附件1：</w:t>
      </w:r>
    </w:p>
    <w:p>
      <w:pPr>
        <w:spacing w:line="360" w:lineRule="auto"/>
        <w:jc w:val="center"/>
        <w:rPr>
          <w:rFonts w:ascii="仿宋" w:hAnsi="仿宋" w:eastAsia="仿宋" w:cs="仿宋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中国</w:t>
      </w:r>
      <w:r>
        <w:rPr>
          <w:rFonts w:ascii="仿宋" w:hAnsi="仿宋" w:eastAsia="仿宋" w:cs="仿宋"/>
          <w:color w:val="333333"/>
          <w:kern w:val="0"/>
          <w:sz w:val="30"/>
          <w:szCs w:val="30"/>
        </w:rPr>
        <w:t>农业科学院特产研究所</w:t>
      </w:r>
    </w:p>
    <w:p>
      <w:pPr>
        <w:spacing w:line="360" w:lineRule="auto"/>
        <w:jc w:val="center"/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/>
        </w:rPr>
        <w:t>科研仪器设备开放共享预约使用协议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both"/>
        <w:textAlignment w:val="auto"/>
        <w:rPr>
          <w:rFonts w:hint="default" w:ascii="宋体" w:hAnsi="宋体" w:eastAsia="宋体"/>
          <w:color w:val="auto"/>
          <w:position w:val="0"/>
          <w:sz w:val="24"/>
          <w:szCs w:val="24"/>
        </w:rPr>
      </w:pPr>
      <w:r>
        <w:rPr>
          <w:rFonts w:hint="default" w:ascii="宋体" w:hAnsi="宋体" w:eastAsia="宋体"/>
          <w:color w:val="auto"/>
          <w:position w:val="0"/>
          <w:sz w:val="24"/>
          <w:szCs w:val="24"/>
        </w:rPr>
        <w:t>1、为合理利用仪器资源，</w:t>
      </w:r>
      <w:r>
        <w:rPr>
          <w:rFonts w:hint="eastAsia" w:ascii="宋体" w:hAnsi="宋体" w:eastAsia="宋体"/>
          <w:color w:val="auto"/>
          <w:position w:val="0"/>
          <w:sz w:val="24"/>
          <w:szCs w:val="24"/>
          <w:lang w:eastAsia="zh-CN"/>
        </w:rPr>
        <w:t>共享平台管理</w:t>
      </w:r>
      <w:r>
        <w:rPr>
          <w:rFonts w:hint="eastAsia" w:ascii="宋体" w:hAnsi="宋体" w:eastAsia="宋体"/>
          <w:color w:val="auto"/>
          <w:position w:val="0"/>
          <w:sz w:val="24"/>
          <w:szCs w:val="24"/>
          <w:lang w:val="en-US" w:eastAsia="zh-CN"/>
        </w:rPr>
        <w:t>委员会</w:t>
      </w:r>
      <w:r>
        <w:rPr>
          <w:rFonts w:hint="default" w:ascii="宋体" w:hAnsi="宋体" w:eastAsia="宋体"/>
          <w:color w:val="auto"/>
          <w:position w:val="0"/>
          <w:sz w:val="24"/>
          <w:szCs w:val="24"/>
        </w:rPr>
        <w:t>对仪器使用进行授权管理。所有在本系统</w:t>
      </w:r>
      <w:r>
        <w:rPr>
          <w:rFonts w:hint="eastAsia" w:ascii="宋体" w:hAnsi="宋体" w:eastAsia="宋体"/>
          <w:color w:val="auto"/>
          <w:position w:val="0"/>
          <w:sz w:val="24"/>
          <w:szCs w:val="24"/>
          <w:lang w:eastAsia="zh-CN"/>
        </w:rPr>
        <w:t>预约</w:t>
      </w:r>
      <w:r>
        <w:rPr>
          <w:rFonts w:hint="default" w:ascii="宋体" w:hAnsi="宋体" w:eastAsia="宋体"/>
          <w:color w:val="auto"/>
          <w:position w:val="0"/>
          <w:sz w:val="24"/>
          <w:szCs w:val="24"/>
        </w:rPr>
        <w:t>并通过审批的用户拥有对相关仪器的</w:t>
      </w:r>
      <w:r>
        <w:rPr>
          <w:rFonts w:hint="eastAsia" w:ascii="宋体" w:hAnsi="宋体" w:eastAsia="宋体"/>
          <w:color w:val="auto"/>
          <w:position w:val="0"/>
          <w:sz w:val="24"/>
          <w:szCs w:val="24"/>
          <w:lang w:eastAsia="zh-CN"/>
        </w:rPr>
        <w:t>预约</w:t>
      </w:r>
      <w:r>
        <w:rPr>
          <w:rFonts w:hint="default" w:ascii="宋体" w:hAnsi="宋体" w:eastAsia="宋体"/>
          <w:color w:val="auto"/>
          <w:position w:val="0"/>
          <w:sz w:val="24"/>
          <w:szCs w:val="24"/>
        </w:rPr>
        <w:t xml:space="preserve">使用资格。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both"/>
        <w:textAlignment w:val="auto"/>
        <w:rPr>
          <w:rFonts w:hint="default" w:ascii="宋体" w:hAnsi="宋体" w:eastAsia="宋体"/>
          <w:color w:val="auto"/>
          <w:position w:val="0"/>
          <w:sz w:val="24"/>
          <w:szCs w:val="24"/>
        </w:rPr>
      </w:pPr>
      <w:r>
        <w:rPr>
          <w:rFonts w:hint="default" w:ascii="宋体" w:hAnsi="宋体" w:eastAsia="宋体"/>
          <w:color w:val="auto"/>
          <w:position w:val="0"/>
          <w:sz w:val="24"/>
          <w:szCs w:val="24"/>
        </w:rPr>
        <w:t>2、仪器使用以预约时间段为准，预约时间段应明确起止时间，并合理预估使用时间，尽量避免预估时间过长影响他人实验。预约时间段包含仪器消毒或预处理时间，如果超过预约时间段仍未能完成实验，实验者可与下一位预约者协调，但预约时间不得据此顺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both"/>
        <w:textAlignment w:val="auto"/>
        <w:rPr>
          <w:rFonts w:hint="default" w:ascii="宋体" w:hAnsi="宋体" w:eastAsia="宋体"/>
          <w:color w:val="auto"/>
          <w:position w:val="0"/>
          <w:sz w:val="24"/>
          <w:szCs w:val="24"/>
        </w:rPr>
      </w:pPr>
      <w:r>
        <w:rPr>
          <w:rFonts w:hint="default" w:ascii="宋体" w:hAnsi="宋体" w:eastAsia="宋体"/>
          <w:color w:val="auto"/>
          <w:position w:val="0"/>
          <w:sz w:val="24"/>
          <w:szCs w:val="24"/>
        </w:rPr>
        <w:t>3、进行预约的用户需提前预约，一般不得取消预约。对于确实需要取消预约的用户，应提前24小时</w:t>
      </w:r>
      <w:r>
        <w:rPr>
          <w:rFonts w:hint="eastAsia" w:ascii="宋体" w:hAnsi="宋体" w:eastAsia="宋体"/>
          <w:color w:val="auto"/>
          <w:position w:val="0"/>
          <w:sz w:val="24"/>
          <w:szCs w:val="24"/>
          <w:lang w:eastAsia="zh-CN"/>
        </w:rPr>
        <w:t>与平台管理员电话联系，</w:t>
      </w:r>
      <w:r>
        <w:rPr>
          <w:rFonts w:hint="default" w:ascii="宋体" w:hAnsi="宋体" w:eastAsia="宋体"/>
          <w:color w:val="auto"/>
          <w:position w:val="0"/>
          <w:sz w:val="24"/>
          <w:szCs w:val="24"/>
        </w:rPr>
        <w:t>取消预约。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both"/>
        <w:textAlignment w:val="auto"/>
        <w:rPr>
          <w:rFonts w:hint="default" w:ascii="宋体" w:hAnsi="宋体" w:eastAsia="宋体"/>
          <w:color w:val="auto"/>
          <w:position w:val="0"/>
          <w:sz w:val="24"/>
          <w:szCs w:val="24"/>
        </w:rPr>
      </w:pPr>
      <w:r>
        <w:rPr>
          <w:rFonts w:hint="default" w:ascii="宋体" w:hAnsi="宋体" w:eastAsia="宋体"/>
          <w:color w:val="auto"/>
          <w:position w:val="0"/>
          <w:sz w:val="24"/>
          <w:szCs w:val="24"/>
        </w:rPr>
        <w:t>4、本预约系统实行实名制，严禁替他人预约。对预约后不按时实验、爽约、替人预约或用他人帐户预约者，第一次警告，再犯时视情况严重程度，从预约时间起三天到一周内取消该预约人员对相关仪器的使用资格。对多次违反上述规定者，本中心将反馈到单位并取消预约人员在本</w:t>
      </w:r>
      <w:r>
        <w:rPr>
          <w:rFonts w:hint="eastAsia" w:ascii="宋体" w:hAnsi="宋体" w:eastAsia="宋体"/>
          <w:color w:val="auto"/>
          <w:position w:val="0"/>
          <w:sz w:val="24"/>
          <w:szCs w:val="24"/>
          <w:lang w:eastAsia="zh-CN"/>
        </w:rPr>
        <w:t>共享平台</w:t>
      </w:r>
      <w:r>
        <w:rPr>
          <w:rFonts w:hint="default" w:ascii="宋体" w:hAnsi="宋体" w:eastAsia="宋体"/>
          <w:color w:val="auto"/>
          <w:position w:val="0"/>
          <w:sz w:val="24"/>
          <w:szCs w:val="24"/>
        </w:rPr>
        <w:t>的实验资格。如确有特殊情况不能如期实验的，需提前向</w:t>
      </w:r>
      <w:r>
        <w:rPr>
          <w:rFonts w:hint="eastAsia" w:ascii="宋体" w:hAnsi="宋体" w:eastAsia="宋体"/>
          <w:color w:val="auto"/>
          <w:position w:val="0"/>
          <w:sz w:val="24"/>
          <w:szCs w:val="24"/>
          <w:lang w:eastAsia="zh-CN"/>
        </w:rPr>
        <w:t>平台管理中心</w:t>
      </w:r>
      <w:r>
        <w:rPr>
          <w:rFonts w:hint="default" w:ascii="宋体" w:hAnsi="宋体" w:eastAsia="宋体"/>
          <w:color w:val="auto"/>
          <w:position w:val="0"/>
          <w:sz w:val="24"/>
          <w:szCs w:val="24"/>
        </w:rPr>
        <w:t>申请或登录预约系统取消预约。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both"/>
        <w:textAlignment w:val="auto"/>
        <w:rPr>
          <w:rFonts w:hint="default" w:ascii="宋体" w:hAnsi="宋体" w:eastAsia="宋体"/>
          <w:color w:val="auto"/>
          <w:position w:val="0"/>
          <w:sz w:val="24"/>
          <w:szCs w:val="24"/>
        </w:rPr>
      </w:pPr>
      <w:r>
        <w:rPr>
          <w:rFonts w:hint="default" w:ascii="宋体" w:hAnsi="宋体" w:eastAsia="宋体"/>
          <w:color w:val="auto"/>
          <w:position w:val="0"/>
          <w:sz w:val="24"/>
          <w:szCs w:val="24"/>
        </w:rPr>
        <w:t>5、 实验者必须严格遵守本中心有关消防安全、化学品安全和生物安全等相关规定。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color w:val="auto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auto"/>
          <w:position w:val="0"/>
          <w:sz w:val="24"/>
          <w:szCs w:val="24"/>
          <w:lang w:val="en-US" w:eastAsia="zh-CN"/>
        </w:rPr>
        <w:t>6</w:t>
      </w:r>
      <w:r>
        <w:rPr>
          <w:rFonts w:hint="default" w:ascii="宋体" w:hAnsi="宋体" w:eastAsia="宋体"/>
          <w:color w:val="auto"/>
          <w:position w:val="0"/>
          <w:sz w:val="24"/>
          <w:szCs w:val="24"/>
        </w:rPr>
        <w:t>、请大家相互监督，共同维护仪器使用与服务系统。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我已认真阅读本协议书中各项内容，同意以上条款。</w:t>
      </w:r>
    </w:p>
    <w:tbl>
      <w:tblPr>
        <w:tblStyle w:val="3"/>
        <w:tblpPr w:leftFromText="180" w:rightFromText="180" w:vertAnchor="text" w:horzAnchor="page" w:tblpX="909" w:tblpY="253"/>
        <w:tblOverlap w:val="never"/>
        <w:tblW w:w="95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2760"/>
        <w:gridCol w:w="1600"/>
        <w:gridCol w:w="3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仪器设备名称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资产编号</w:t>
            </w:r>
          </w:p>
        </w:tc>
        <w:tc>
          <w:tcPr>
            <w:tcW w:w="3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预约时间</w:t>
            </w:r>
          </w:p>
        </w:tc>
        <w:tc>
          <w:tcPr>
            <w:tcW w:w="80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自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  月    日    时    分开始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至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  月    日    时    分结束</w:t>
            </w:r>
          </w:p>
        </w:tc>
      </w:tr>
    </w:tbl>
    <w:p>
      <w:pPr>
        <w:spacing w:line="360" w:lineRule="auto"/>
        <w:ind w:firstLine="480" w:firstLineChars="200"/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default" w:asciiTheme="majorEastAsia" w:hAnsiTheme="majorEastAsia" w:eastAsiaTheme="majorEastAsia"/>
          <w:sz w:val="24"/>
          <w:szCs w:val="24"/>
          <w:u w:val="single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预约人：（签名）                      联系电话：</w:t>
      </w:r>
      <w:r>
        <w:rPr>
          <w:rFonts w:hint="eastAsia" w:asciiTheme="majorEastAsia" w:hAnsiTheme="majorEastAsia" w:eastAsiaTheme="majorEastAsia"/>
          <w:sz w:val="24"/>
          <w:szCs w:val="24"/>
          <w:u w:val="single"/>
          <w:lang w:val="en-US" w:eastAsia="zh-CN"/>
        </w:rPr>
        <w:t xml:space="preserve">                 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</w:pPr>
    </w:p>
    <w:p>
      <w:pPr>
        <w:spacing w:line="360" w:lineRule="auto"/>
        <w:ind w:firstLine="4080" w:firstLineChars="1700"/>
        <w:rPr>
          <w:rFonts w:hint="default" w:asciiTheme="majorEastAsia" w:hAnsiTheme="majorEastAsia" w:eastAsiaTheme="majorEastAsia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日期：       年    月    日</w:t>
      </w:r>
    </w:p>
    <w:p>
      <w:pPr>
        <w:autoSpaceDE w:val="0"/>
        <w:autoSpaceDN w:val="0"/>
        <w:adjustRightInd w:val="0"/>
        <w:spacing w:line="530" w:lineRule="atLeast"/>
        <w:jc w:val="both"/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/>
        </w:rPr>
        <w:t>附件2:</w:t>
      </w:r>
    </w:p>
    <w:p>
      <w:pPr>
        <w:autoSpaceDE w:val="0"/>
        <w:autoSpaceDN w:val="0"/>
        <w:adjustRightInd w:val="0"/>
        <w:spacing w:line="530" w:lineRule="atLeast"/>
        <w:jc w:val="center"/>
        <w:rPr>
          <w:rFonts w:hint="eastAsia" w:ascii="仿宋" w:hAnsi="仿宋" w:eastAsia="仿宋" w:cs="仿宋"/>
          <w:color w:val="333333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中国</w:t>
      </w:r>
      <w:r>
        <w:rPr>
          <w:rFonts w:ascii="仿宋" w:hAnsi="仿宋" w:eastAsia="仿宋" w:cs="仿宋"/>
          <w:color w:val="333333"/>
          <w:kern w:val="0"/>
          <w:sz w:val="30"/>
          <w:szCs w:val="30"/>
        </w:rPr>
        <w:t>农业科学院特产研究所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eastAsia="zh-CN"/>
        </w:rPr>
        <w:t>共享仪器设备</w:t>
      </w:r>
    </w:p>
    <w:p>
      <w:pPr>
        <w:autoSpaceDE w:val="0"/>
        <w:autoSpaceDN w:val="0"/>
        <w:adjustRightInd w:val="0"/>
        <w:spacing w:line="530" w:lineRule="atLeast"/>
        <w:jc w:val="center"/>
        <w:rPr>
          <w:rFonts w:hint="eastAsia" w:ascii="仿宋" w:hAnsi="仿宋" w:eastAsia="仿宋" w:cs="仿宋"/>
          <w:color w:val="333333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eastAsia="zh-CN"/>
        </w:rPr>
        <w:t>委托测试（检测）协议书（合同）</w:t>
      </w:r>
    </w:p>
    <w:tbl>
      <w:tblPr>
        <w:tblStyle w:val="3"/>
        <w:tblpPr w:leftFromText="180" w:rightFromText="180" w:vertAnchor="text" w:horzAnchor="page" w:tblpX="789" w:tblpY="990"/>
        <w:tblOverlap w:val="never"/>
        <w:tblW w:w="190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1"/>
        <w:gridCol w:w="2445"/>
        <w:gridCol w:w="1755"/>
        <w:gridCol w:w="3269"/>
        <w:gridCol w:w="3122"/>
        <w:gridCol w:w="2241"/>
        <w:gridCol w:w="41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540" w:type="dxa"/>
          <w:trHeight w:val="719" w:hRule="atLeast"/>
        </w:trPr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仪器设备名称</w:t>
            </w:r>
          </w:p>
        </w:tc>
        <w:tc>
          <w:tcPr>
            <w:tcW w:w="2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资产编号</w:t>
            </w:r>
          </w:p>
        </w:tc>
        <w:tc>
          <w:tcPr>
            <w:tcW w:w="3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540" w:type="dxa"/>
          <w:trHeight w:val="842" w:hRule="atLeast"/>
        </w:trPr>
        <w:tc>
          <w:tcPr>
            <w:tcW w:w="2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实施测试人员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仪器所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团队</w:t>
            </w:r>
          </w:p>
        </w:tc>
        <w:tc>
          <w:tcPr>
            <w:tcW w:w="3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540" w:type="dxa"/>
          <w:trHeight w:val="145" w:hRule="atLeast"/>
        </w:trPr>
        <w:tc>
          <w:tcPr>
            <w:tcW w:w="9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540" w:type="dxa"/>
          <w:trHeight w:val="802" w:hRule="atLeast"/>
        </w:trPr>
        <w:tc>
          <w:tcPr>
            <w:tcW w:w="2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样品名称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样品编号</w:t>
            </w:r>
          </w:p>
        </w:tc>
        <w:tc>
          <w:tcPr>
            <w:tcW w:w="3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540" w:type="dxa"/>
          <w:trHeight w:val="700" w:hRule="atLeast"/>
        </w:trPr>
        <w:tc>
          <w:tcPr>
            <w:tcW w:w="2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样品数量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样品状态</w:t>
            </w:r>
          </w:p>
        </w:tc>
        <w:tc>
          <w:tcPr>
            <w:tcW w:w="3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540" w:type="dxa"/>
          <w:trHeight w:val="710" w:hRule="atLeast"/>
        </w:trPr>
        <w:tc>
          <w:tcPr>
            <w:tcW w:w="2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测试依据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测试结果出具形式</w:t>
            </w:r>
          </w:p>
        </w:tc>
        <w:tc>
          <w:tcPr>
            <w:tcW w:w="3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□测试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□检验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540" w:type="dxa"/>
          <w:trHeight w:val="692" w:hRule="atLeast"/>
        </w:trPr>
        <w:tc>
          <w:tcPr>
            <w:tcW w:w="2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是否需要原始谱图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□是     □否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检后样品处理</w:t>
            </w:r>
          </w:p>
        </w:tc>
        <w:tc>
          <w:tcPr>
            <w:tcW w:w="3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550" w:firstLineChars="2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□返还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□不返还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受理日期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应付费金额</w:t>
            </w:r>
          </w:p>
        </w:tc>
        <w:tc>
          <w:tcPr>
            <w:tcW w:w="3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54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954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22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41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付费方式</w:t>
            </w:r>
          </w:p>
        </w:tc>
        <w:tc>
          <w:tcPr>
            <w:tcW w:w="4177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所内结转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转账、汇款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540" w:type="dxa"/>
          <w:trHeight w:val="698" w:hRule="atLeast"/>
        </w:trPr>
        <w:tc>
          <w:tcPr>
            <w:tcW w:w="2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委托人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受理人</w:t>
            </w:r>
          </w:p>
        </w:tc>
        <w:tc>
          <w:tcPr>
            <w:tcW w:w="3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540" w:type="dxa"/>
          <w:trHeight w:val="698" w:hRule="atLeast"/>
        </w:trPr>
        <w:tc>
          <w:tcPr>
            <w:tcW w:w="2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委托人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电话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受理人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电话</w:t>
            </w:r>
          </w:p>
        </w:tc>
        <w:tc>
          <w:tcPr>
            <w:tcW w:w="3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540" w:type="dxa"/>
          <w:trHeight w:val="698" w:hRule="atLeast"/>
        </w:trPr>
        <w:tc>
          <w:tcPr>
            <w:tcW w:w="2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委托人所属团队首席意见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仪器所在团队首席意见</w:t>
            </w:r>
          </w:p>
        </w:tc>
        <w:tc>
          <w:tcPr>
            <w:tcW w:w="3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9540" w:type="dxa"/>
          <w:trHeight w:val="874" w:hRule="atLeast"/>
        </w:trPr>
        <w:tc>
          <w:tcPr>
            <w:tcW w:w="2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74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autoSpaceDE w:val="0"/>
        <w:autoSpaceDN w:val="0"/>
        <w:adjustRightInd w:val="0"/>
        <w:spacing w:line="530" w:lineRule="atLeast"/>
        <w:jc w:val="left"/>
        <w:rPr>
          <w:rFonts w:hint="default" w:ascii="仿宋" w:hAnsi="仿宋" w:eastAsia="仿宋" w:cs="仿宋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/>
        </w:rPr>
        <w:t>预约编号：</w:t>
      </w:r>
      <w:r>
        <w:rPr>
          <w:rFonts w:hint="eastAsia" w:ascii="仿宋" w:hAnsi="仿宋" w:eastAsia="仿宋" w:cs="仿宋"/>
          <w:color w:val="C00000"/>
          <w:kern w:val="0"/>
          <w:sz w:val="30"/>
          <w:szCs w:val="30"/>
          <w:lang w:val="en-US" w:eastAsia="zh-CN"/>
        </w:rPr>
        <w:t>资产编号+日期+两位预约码</w:t>
      </w:r>
    </w:p>
    <w:p>
      <w:pPr>
        <w:autoSpaceDE w:val="0"/>
        <w:autoSpaceDN w:val="0"/>
        <w:adjustRightInd w:val="0"/>
        <w:spacing w:line="530" w:lineRule="atLeast"/>
        <w:jc w:val="left"/>
        <w:rPr>
          <w:rFonts w:hint="default" w:ascii="仿宋" w:hAnsi="仿宋" w:eastAsia="仿宋" w:cs="仿宋"/>
          <w:color w:val="333333"/>
          <w:kern w:val="0"/>
          <w:sz w:val="30"/>
          <w:szCs w:val="30"/>
          <w:lang w:val="en-US" w:eastAsia="zh-CN"/>
        </w:rPr>
      </w:pPr>
    </w:p>
    <w:p>
      <w:pPr>
        <w:autoSpaceDE w:val="0"/>
        <w:autoSpaceDN w:val="0"/>
        <w:adjustRightInd w:val="0"/>
        <w:spacing w:line="530" w:lineRule="atLeast"/>
        <w:jc w:val="left"/>
        <w:rPr>
          <w:rFonts w:hint="default" w:ascii="仿宋" w:hAnsi="仿宋" w:eastAsia="仿宋" w:cs="仿宋"/>
          <w:color w:val="333333"/>
          <w:kern w:val="0"/>
          <w:sz w:val="30"/>
          <w:szCs w:val="30"/>
          <w:lang w:val="en-US" w:eastAsia="zh-CN"/>
        </w:rPr>
      </w:pPr>
    </w:p>
    <w:p>
      <w:pPr>
        <w:autoSpaceDE w:val="0"/>
        <w:autoSpaceDN w:val="0"/>
        <w:adjustRightInd w:val="0"/>
        <w:spacing w:line="530" w:lineRule="atLeast"/>
        <w:jc w:val="left"/>
        <w:rPr>
          <w:rFonts w:hint="default" w:ascii="仿宋" w:hAnsi="仿宋" w:eastAsia="仿宋" w:cs="仿宋"/>
          <w:color w:val="333333"/>
          <w:kern w:val="0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MzljODBiNDliMzEyMzFlZWNlN2EzYjU0N2YzMWEifQ=="/>
  </w:docVars>
  <w:rsids>
    <w:rsidRoot w:val="20C21C03"/>
    <w:rsid w:val="115F7A0B"/>
    <w:rsid w:val="128C6818"/>
    <w:rsid w:val="13887EE3"/>
    <w:rsid w:val="13A6732E"/>
    <w:rsid w:val="151B015E"/>
    <w:rsid w:val="19360EAA"/>
    <w:rsid w:val="20C21C03"/>
    <w:rsid w:val="22275F2F"/>
    <w:rsid w:val="222E39BB"/>
    <w:rsid w:val="23905B5B"/>
    <w:rsid w:val="23B94A63"/>
    <w:rsid w:val="291970B7"/>
    <w:rsid w:val="2DE72B4D"/>
    <w:rsid w:val="328B548D"/>
    <w:rsid w:val="34D2547C"/>
    <w:rsid w:val="36251F8F"/>
    <w:rsid w:val="38701DCE"/>
    <w:rsid w:val="3DDC0391"/>
    <w:rsid w:val="44501D23"/>
    <w:rsid w:val="4A8C5E6E"/>
    <w:rsid w:val="4B6021BB"/>
    <w:rsid w:val="4D78782F"/>
    <w:rsid w:val="51875406"/>
    <w:rsid w:val="526933B7"/>
    <w:rsid w:val="5743521F"/>
    <w:rsid w:val="5D44513F"/>
    <w:rsid w:val="6AC2675F"/>
    <w:rsid w:val="6D4C665D"/>
    <w:rsid w:val="7574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105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2019-05-27T02:18:00Z</dcterms:created>
  <dc:creator>snaker</dc:creator>
  <cp:lastModifiedBy>冰仔</cp:lastModifiedBy>
  <cp:lastPrinted>2019-07-04T03:05:00Z</cp:lastPrinted>
  <dcterms:modified xsi:type="dcterms:W3CDTF">2022-11-07T01:27:22Z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8B59568BB73742378CA85F3723B736AC</vt:lpwstr>
  </property>
</Properties>
</file>